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A7" w:rsidRPr="00EF4876" w:rsidRDefault="009045A7" w:rsidP="009045A7">
      <w:pPr>
        <w:pStyle w:val="1"/>
        <w:pBdr>
          <w:bottom w:val="single" w:sz="4" w:space="1" w:color="auto"/>
        </w:pBdr>
        <w:rPr>
          <w:b w:val="0"/>
          <w:sz w:val="52"/>
          <w:szCs w:val="52"/>
        </w:rPr>
      </w:pPr>
      <w:bookmarkStart w:id="0" w:name="_Toc107480660"/>
      <w:r w:rsidRPr="00EF4876">
        <w:rPr>
          <w:b w:val="0"/>
          <w:sz w:val="52"/>
          <w:szCs w:val="52"/>
        </w:rPr>
        <w:t>Описание программы</w:t>
      </w:r>
      <w:bookmarkEnd w:id="0"/>
    </w:p>
    <w:p w:rsidR="009045A7" w:rsidRPr="00BF43F7" w:rsidRDefault="009045A7" w:rsidP="009045A7">
      <w:pPr>
        <w:pStyle w:val="a3"/>
        <w:jc w:val="both"/>
      </w:pPr>
    </w:p>
    <w:p w:rsidR="009045A7" w:rsidRDefault="009045A7" w:rsidP="009045A7">
      <w:pPr>
        <w:pStyle w:val="a3"/>
        <w:jc w:val="both"/>
      </w:pPr>
      <w:r w:rsidRPr="00246CEE">
        <w:t xml:space="preserve">Программа </w:t>
      </w:r>
      <w:r w:rsidR="00EC1B5E">
        <w:rPr>
          <w:b/>
        </w:rPr>
        <w:t>«</w:t>
      </w:r>
      <w:r w:rsidR="00331F86" w:rsidRPr="00331F86">
        <w:rPr>
          <w:b/>
        </w:rPr>
        <w:t xml:space="preserve">Оберег Плюс. Распознавание возгораний и </w:t>
      </w:r>
      <w:proofErr w:type="gramStart"/>
      <w:r w:rsidR="00331F86" w:rsidRPr="00331F86">
        <w:rPr>
          <w:b/>
        </w:rPr>
        <w:t>задымлений</w:t>
      </w:r>
      <w:r w:rsidR="00EC1B5E">
        <w:rPr>
          <w:b/>
        </w:rPr>
        <w:t>»</w:t>
      </w:r>
      <w:r w:rsidR="00B731E4">
        <w:rPr>
          <w:b/>
        </w:rPr>
        <w:t xml:space="preserve"> </w:t>
      </w:r>
      <w:r w:rsidRPr="00246CEE">
        <w:t xml:space="preserve"> позволяет</w:t>
      </w:r>
      <w:proofErr w:type="gramEnd"/>
      <w:r w:rsidRPr="00246CEE">
        <w:t xml:space="preserve"> мгновенно распознавать </w:t>
      </w:r>
      <w:r w:rsidR="00EC1B5E">
        <w:t>возгорания и задымления</w:t>
      </w:r>
      <w:r>
        <w:t>,</w:t>
      </w:r>
      <w:r w:rsidRPr="00246CEE">
        <w:t xml:space="preserve"> как в потоке людей в городских условиях, так и на открытой местности при помощи камер видеонаблюдения, которые сегодня используются повсеместно. </w:t>
      </w:r>
    </w:p>
    <w:p w:rsidR="009045A7" w:rsidRDefault="009045A7" w:rsidP="009045A7">
      <w:pPr>
        <w:pStyle w:val="a3"/>
        <w:jc w:val="both"/>
      </w:pPr>
    </w:p>
    <w:p w:rsidR="009045A7" w:rsidRDefault="009045A7" w:rsidP="009045A7">
      <w:pPr>
        <w:pStyle w:val="a3"/>
        <w:jc w:val="both"/>
      </w:pPr>
      <w:r w:rsidRPr="00246CEE">
        <w:t>После определения угрозы</w:t>
      </w:r>
      <w:r>
        <w:t>,</w:t>
      </w:r>
      <w:r w:rsidRPr="00246CEE">
        <w:t xml:space="preserve"> программа обратит внимание оператора на нужную камеру и выполнит запрограммированн</w:t>
      </w:r>
      <w:r>
        <w:t>ые</w:t>
      </w:r>
      <w:r w:rsidRPr="00246CEE">
        <w:t xml:space="preserve"> действи</w:t>
      </w:r>
      <w:r>
        <w:t>я</w:t>
      </w:r>
      <w:r w:rsidRPr="00246CEE">
        <w:t>.</w:t>
      </w:r>
    </w:p>
    <w:p w:rsidR="009045A7" w:rsidRDefault="009045A7" w:rsidP="009045A7">
      <w:pPr>
        <w:pStyle w:val="a3"/>
        <w:jc w:val="both"/>
      </w:pPr>
    </w:p>
    <w:p w:rsidR="009045A7" w:rsidRPr="00491B37" w:rsidRDefault="009045A7" w:rsidP="009045A7">
      <w:pPr>
        <w:pStyle w:val="1"/>
        <w:pBdr>
          <w:bottom w:val="single" w:sz="4" w:space="1" w:color="auto"/>
        </w:pBdr>
        <w:rPr>
          <w:b w:val="0"/>
          <w:sz w:val="52"/>
          <w:szCs w:val="52"/>
        </w:rPr>
      </w:pPr>
      <w:bookmarkStart w:id="1" w:name="_Toc107480661"/>
      <w:r w:rsidRPr="00491B37">
        <w:rPr>
          <w:b w:val="0"/>
          <w:sz w:val="52"/>
          <w:szCs w:val="52"/>
        </w:rPr>
        <w:t>Характеристики</w:t>
      </w:r>
      <w:bookmarkEnd w:id="1"/>
    </w:p>
    <w:p w:rsidR="009045A7" w:rsidRPr="00DF7869" w:rsidRDefault="009045A7" w:rsidP="009045A7">
      <w:pPr>
        <w:pStyle w:val="2"/>
        <w:jc w:val="center"/>
        <w:rPr>
          <w:color w:val="auto"/>
        </w:rPr>
      </w:pPr>
      <w:bookmarkStart w:id="2" w:name="_Toc107480662"/>
      <w:r w:rsidRPr="00DF7869">
        <w:rPr>
          <w:color w:val="auto"/>
        </w:rPr>
        <w:t>Скорость работы</w:t>
      </w:r>
      <w:bookmarkEnd w:id="2"/>
    </w:p>
    <w:p w:rsidR="009045A7" w:rsidRPr="00F03B77" w:rsidRDefault="009045A7" w:rsidP="009045A7">
      <w:pPr>
        <w:pStyle w:val="a3"/>
        <w:jc w:val="both"/>
      </w:pPr>
    </w:p>
    <w:p w:rsidR="009045A7" w:rsidRPr="00331F86" w:rsidRDefault="009045A7" w:rsidP="009045A7">
      <w:pPr>
        <w:jc w:val="both"/>
        <w:rPr>
          <w:color w:val="000000" w:themeColor="text1"/>
        </w:rPr>
      </w:pPr>
      <w:r w:rsidRPr="00491B37">
        <w:t xml:space="preserve">На бюджетном </w:t>
      </w:r>
      <w:r>
        <w:t xml:space="preserve">ГПУ </w:t>
      </w:r>
      <w:r w:rsidRPr="00491B37">
        <w:t>(</w:t>
      </w:r>
      <w:proofErr w:type="spellStart"/>
      <w:r w:rsidRPr="00491B37">
        <w:t>Mobile</w:t>
      </w:r>
      <w:proofErr w:type="spellEnd"/>
      <w:r w:rsidRPr="00491B37">
        <w:t xml:space="preserve"> </w:t>
      </w:r>
      <w:r>
        <w:rPr>
          <w:lang w:val="en-US"/>
        </w:rPr>
        <w:t>RTX</w:t>
      </w:r>
      <w:r w:rsidRPr="00491B37">
        <w:t xml:space="preserve"> 3070 </w:t>
      </w:r>
      <w:r>
        <w:rPr>
          <w:lang w:val="en-US"/>
        </w:rPr>
        <w:t>c</w:t>
      </w:r>
      <w:r w:rsidRPr="00491B37">
        <w:t xml:space="preserve"> 8 GB </w:t>
      </w:r>
      <w:r>
        <w:t>памяти</w:t>
      </w:r>
      <w:r w:rsidRPr="00491B37">
        <w:t xml:space="preserve">) поддерживается до </w:t>
      </w:r>
      <w:r w:rsidR="00067527" w:rsidRPr="00067527">
        <w:t>16</w:t>
      </w:r>
      <w:r w:rsidRPr="00491B37">
        <w:t xml:space="preserve"> камер с высоким </w:t>
      </w:r>
      <w:r>
        <w:rPr>
          <w:lang w:val="en-US"/>
        </w:rPr>
        <w:t>FPS</w:t>
      </w:r>
      <w:r>
        <w:t>,</w:t>
      </w:r>
      <w:r w:rsidRPr="00491B37">
        <w:t xml:space="preserve"> с возможностью распознавания </w:t>
      </w:r>
      <w:r w:rsidR="00EC1B5E">
        <w:t>возгораний и задымлений</w:t>
      </w:r>
      <w:r w:rsidRPr="00491B37">
        <w:t xml:space="preserve"> на дистанциях </w:t>
      </w:r>
      <w:r w:rsidRPr="00331F86">
        <w:rPr>
          <w:color w:val="000000" w:themeColor="text1"/>
        </w:rPr>
        <w:t xml:space="preserve">до </w:t>
      </w:r>
      <w:r w:rsidR="00067527" w:rsidRPr="00331F86">
        <w:rPr>
          <w:color w:val="000000" w:themeColor="text1"/>
        </w:rPr>
        <w:t>нескольких километров</w:t>
      </w:r>
      <w:r w:rsidRPr="00331F86">
        <w:rPr>
          <w:color w:val="000000" w:themeColor="text1"/>
        </w:rPr>
        <w:t>.</w:t>
      </w:r>
      <w:bookmarkStart w:id="3" w:name="_GoBack"/>
      <w:bookmarkEnd w:id="3"/>
      <w:r w:rsidRPr="00331F86">
        <w:rPr>
          <w:color w:val="000000" w:themeColor="text1"/>
        </w:rPr>
        <w:t xml:space="preserve"> </w:t>
      </w:r>
    </w:p>
    <w:p w:rsidR="009F0C66" w:rsidRPr="00DF7869" w:rsidRDefault="009F0C66" w:rsidP="009F0C66">
      <w:pPr>
        <w:pStyle w:val="2"/>
        <w:jc w:val="center"/>
        <w:rPr>
          <w:color w:val="auto"/>
        </w:rPr>
      </w:pPr>
      <w:r>
        <w:rPr>
          <w:color w:val="auto"/>
        </w:rPr>
        <w:t xml:space="preserve">Клиентский (интерактивный) </w:t>
      </w:r>
      <w:r w:rsidRPr="00DF7869">
        <w:rPr>
          <w:color w:val="auto"/>
        </w:rPr>
        <w:t>режим</w:t>
      </w:r>
    </w:p>
    <w:p w:rsidR="009F0C66" w:rsidRPr="00F03B77" w:rsidRDefault="009F0C66" w:rsidP="009F0C66">
      <w:pPr>
        <w:pStyle w:val="a3"/>
        <w:jc w:val="both"/>
      </w:pPr>
    </w:p>
    <w:p w:rsidR="009F0C66" w:rsidRDefault="009F0C66" w:rsidP="009F0C66">
      <w:pPr>
        <w:jc w:val="both"/>
      </w:pPr>
      <w:r>
        <w:t>В интерактивном</w:t>
      </w:r>
      <w:r w:rsidRPr="00BF43F7">
        <w:t xml:space="preserve"> режиме </w:t>
      </w:r>
      <w:r>
        <w:t xml:space="preserve">ПО поддерживает распознавание с </w:t>
      </w:r>
      <w:proofErr w:type="gramStart"/>
      <w:r>
        <w:t>4..</w:t>
      </w:r>
      <w:proofErr w:type="gramEnd"/>
      <w:r w:rsidRPr="009F0C66">
        <w:t>64</w:t>
      </w:r>
      <w:r>
        <w:t xml:space="preserve"> камер</w:t>
      </w:r>
      <w:r w:rsidRPr="009F0C66">
        <w:t xml:space="preserve">, в зависимости от версии программы и договора </w:t>
      </w:r>
      <w:proofErr w:type="spellStart"/>
      <w:r w:rsidRPr="009F0C66">
        <w:t>поставки.</w:t>
      </w:r>
      <w:r w:rsidRPr="00BF43F7">
        <w:t>и</w:t>
      </w:r>
      <w:proofErr w:type="spellEnd"/>
      <w:r w:rsidRPr="00BF43F7">
        <w:t xml:space="preserve"> подбор оборудования под ваши нужды и возможности, в том числе использование имеющегося.</w:t>
      </w:r>
    </w:p>
    <w:p w:rsidR="009F0C66" w:rsidRDefault="009F0C66" w:rsidP="009045A7">
      <w:pPr>
        <w:jc w:val="both"/>
      </w:pPr>
    </w:p>
    <w:p w:rsidR="009045A7" w:rsidRPr="00DF7869" w:rsidRDefault="009045A7" w:rsidP="009045A7">
      <w:pPr>
        <w:pStyle w:val="2"/>
        <w:jc w:val="center"/>
        <w:rPr>
          <w:color w:val="auto"/>
        </w:rPr>
      </w:pPr>
      <w:bookmarkStart w:id="4" w:name="_Toc107480663"/>
      <w:r w:rsidRPr="00DF7869">
        <w:rPr>
          <w:color w:val="auto"/>
        </w:rPr>
        <w:t>Серверный режим</w:t>
      </w:r>
      <w:bookmarkEnd w:id="4"/>
    </w:p>
    <w:p w:rsidR="009045A7" w:rsidRPr="00F03B77" w:rsidRDefault="009045A7" w:rsidP="009045A7">
      <w:pPr>
        <w:pStyle w:val="a3"/>
        <w:jc w:val="both"/>
      </w:pPr>
    </w:p>
    <w:p w:rsidR="009F0C66" w:rsidRDefault="009045A7" w:rsidP="009045A7">
      <w:pPr>
        <w:jc w:val="both"/>
      </w:pPr>
      <w:r>
        <w:t>Существует в</w:t>
      </w:r>
      <w:r w:rsidRPr="00BF43F7">
        <w:t>озможн</w:t>
      </w:r>
      <w:r w:rsidR="009F0C66">
        <w:t>ость работы в серверном режиме с</w:t>
      </w:r>
      <w:r w:rsidRPr="00BF43F7">
        <w:t xml:space="preserve"> подбор</w:t>
      </w:r>
      <w:r w:rsidR="009F0C66">
        <w:t>ом</w:t>
      </w:r>
      <w:r w:rsidRPr="00BF43F7">
        <w:t xml:space="preserve"> оборудования под ваши нужды и возможности, в том числе использование имеющегося.</w:t>
      </w:r>
    </w:p>
    <w:p w:rsidR="009045A7" w:rsidRDefault="009F0C66" w:rsidP="009045A7">
      <w:pPr>
        <w:jc w:val="both"/>
      </w:pPr>
      <w:r>
        <w:t xml:space="preserve">В </w:t>
      </w:r>
      <w:r w:rsidRPr="00BF43F7">
        <w:t xml:space="preserve">серверном режиме </w:t>
      </w:r>
      <w:r>
        <w:t xml:space="preserve">ПО поддерживает распознавание с </w:t>
      </w:r>
      <w:proofErr w:type="gramStart"/>
      <w:r>
        <w:t>4..</w:t>
      </w:r>
      <w:proofErr w:type="gramEnd"/>
      <w:r>
        <w:t>1024 камер</w:t>
      </w:r>
      <w:r w:rsidRPr="009F0C66">
        <w:t>, в зависимости от версии программы и договора поставки</w:t>
      </w:r>
      <w:r>
        <w:t>.</w:t>
      </w:r>
    </w:p>
    <w:p w:rsidR="00AF23EE" w:rsidRDefault="00AF23EE">
      <w:pPr>
        <w:rPr>
          <w:rStyle w:val="10"/>
          <w:b w:val="0"/>
          <w:sz w:val="52"/>
          <w:szCs w:val="52"/>
        </w:rPr>
      </w:pPr>
      <w:bookmarkStart w:id="5" w:name="_Toc107480664"/>
      <w:r>
        <w:rPr>
          <w:rStyle w:val="10"/>
          <w:b w:val="0"/>
          <w:sz w:val="52"/>
          <w:szCs w:val="52"/>
        </w:rPr>
        <w:br w:type="page"/>
      </w:r>
    </w:p>
    <w:p w:rsidR="009045A7" w:rsidRPr="009045A7" w:rsidRDefault="009045A7" w:rsidP="009045A7">
      <w:pPr>
        <w:pBdr>
          <w:bottom w:val="single" w:sz="4" w:space="1" w:color="auto"/>
        </w:pBdr>
        <w:rPr>
          <w:rStyle w:val="10"/>
          <w:b w:val="0"/>
          <w:sz w:val="52"/>
          <w:szCs w:val="52"/>
        </w:rPr>
      </w:pPr>
      <w:r w:rsidRPr="009045A7">
        <w:rPr>
          <w:rStyle w:val="10"/>
          <w:b w:val="0"/>
          <w:sz w:val="52"/>
          <w:szCs w:val="52"/>
        </w:rPr>
        <w:lastRenderedPageBreak/>
        <w:t>Технические требования</w:t>
      </w:r>
      <w:bookmarkEnd w:id="5"/>
    </w:p>
    <w:p w:rsidR="009045A7" w:rsidRPr="00DF7869" w:rsidRDefault="009045A7" w:rsidP="009045A7">
      <w:pPr>
        <w:pStyle w:val="2"/>
        <w:jc w:val="center"/>
        <w:rPr>
          <w:color w:val="auto"/>
        </w:rPr>
      </w:pPr>
      <w:bookmarkStart w:id="6" w:name="_Toc107480665"/>
      <w:r w:rsidRPr="00DF7869">
        <w:rPr>
          <w:color w:val="auto"/>
        </w:rPr>
        <w:t>Минимальные требования для рабочего места:</w:t>
      </w:r>
      <w:bookmarkEnd w:id="6"/>
    </w:p>
    <w:p w:rsidR="009045A7" w:rsidRPr="00406B87" w:rsidRDefault="009045A7" w:rsidP="009045A7">
      <w:pPr>
        <w:pStyle w:val="a3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927"/>
      </w:tblGrid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 xml:space="preserve">Центральный процессор </w:t>
            </w:r>
            <w:r w:rsidRPr="00246CEE">
              <w:br/>
              <w:t>(CPU)</w:t>
            </w:r>
          </w:p>
        </w:tc>
        <w:tc>
          <w:tcPr>
            <w:tcW w:w="4927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8 ядер с частотой 2 ГГц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Оперативная память</w:t>
            </w:r>
            <w:r w:rsidRPr="00246CEE">
              <w:br/>
              <w:t>(RAM)</w:t>
            </w:r>
          </w:p>
        </w:tc>
        <w:tc>
          <w:tcPr>
            <w:tcW w:w="4927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8</w:t>
            </w:r>
            <w:r w:rsidR="00067527">
              <w:t>+</w:t>
            </w:r>
            <w:r w:rsidRPr="00246CEE">
              <w:t xml:space="preserve"> Гб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Видеокарта</w:t>
            </w:r>
            <w:r w:rsidRPr="00246CEE">
              <w:br/>
              <w:t>(CUDA)</w:t>
            </w:r>
          </w:p>
        </w:tc>
        <w:tc>
          <w:tcPr>
            <w:tcW w:w="4927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RTX</w:t>
            </w:r>
            <w:r>
              <w:t xml:space="preserve"> </w:t>
            </w:r>
            <w:r w:rsidRPr="00246CEE">
              <w:t>2060, 8 Гб</w:t>
            </w:r>
          </w:p>
        </w:tc>
      </w:tr>
    </w:tbl>
    <w:p w:rsidR="009045A7" w:rsidRPr="00DF7869" w:rsidRDefault="009045A7" w:rsidP="009045A7">
      <w:pPr>
        <w:pStyle w:val="2"/>
        <w:jc w:val="center"/>
        <w:rPr>
          <w:color w:val="auto"/>
        </w:rPr>
      </w:pPr>
      <w:bookmarkStart w:id="7" w:name="_Toc107480666"/>
      <w:r w:rsidRPr="00DF7869">
        <w:rPr>
          <w:color w:val="auto"/>
        </w:rPr>
        <w:t>Оптимальные требования для рабочего места:</w:t>
      </w:r>
      <w:bookmarkEnd w:id="7"/>
    </w:p>
    <w:p w:rsidR="009045A7" w:rsidRPr="00406B87" w:rsidRDefault="009045A7" w:rsidP="009045A7">
      <w:pPr>
        <w:pStyle w:val="a3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927"/>
      </w:tblGrid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 xml:space="preserve">Центральный процессор </w:t>
            </w:r>
            <w:r w:rsidRPr="00246CEE">
              <w:br/>
              <w:t>(CPU)</w:t>
            </w:r>
          </w:p>
        </w:tc>
        <w:tc>
          <w:tcPr>
            <w:tcW w:w="4927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8 ядер с частотой 2 ГГц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Оперативная память</w:t>
            </w:r>
            <w:r w:rsidRPr="00246CEE">
              <w:br/>
              <w:t>(RAM)</w:t>
            </w:r>
          </w:p>
        </w:tc>
        <w:tc>
          <w:tcPr>
            <w:tcW w:w="4927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16</w:t>
            </w:r>
            <w:r w:rsidR="00067527">
              <w:t>+</w:t>
            </w:r>
            <w:r w:rsidRPr="00246CEE">
              <w:t xml:space="preserve"> Гб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Видеокарта</w:t>
            </w:r>
            <w:r w:rsidRPr="00246CEE">
              <w:br/>
              <w:t>(CUDA)</w:t>
            </w:r>
          </w:p>
        </w:tc>
        <w:tc>
          <w:tcPr>
            <w:tcW w:w="4927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 w:rsidRPr="00246CEE">
              <w:t>RTX</w:t>
            </w:r>
            <w:r>
              <w:t xml:space="preserve"> </w:t>
            </w:r>
            <w:r w:rsidRPr="00246CEE">
              <w:rPr>
                <w:lang w:val="en-US"/>
              </w:rPr>
              <w:t>3</w:t>
            </w:r>
            <w:r w:rsidRPr="00246CEE">
              <w:t>0</w:t>
            </w:r>
            <w:r w:rsidRPr="00246CEE">
              <w:rPr>
                <w:lang w:val="en-US"/>
              </w:rPr>
              <w:t>7</w:t>
            </w:r>
            <w:r w:rsidRPr="00246CEE">
              <w:t>0, 8 Гб</w:t>
            </w:r>
          </w:p>
        </w:tc>
      </w:tr>
    </w:tbl>
    <w:p w:rsidR="009045A7" w:rsidRPr="00DF7869" w:rsidRDefault="009045A7" w:rsidP="009045A7">
      <w:pPr>
        <w:pStyle w:val="2"/>
        <w:jc w:val="center"/>
        <w:rPr>
          <w:color w:val="auto"/>
          <w:lang w:val="en-US"/>
        </w:rPr>
      </w:pPr>
      <w:bookmarkStart w:id="8" w:name="_Toc107480667"/>
      <w:r w:rsidRPr="00DF7869">
        <w:rPr>
          <w:color w:val="auto"/>
        </w:rPr>
        <w:t>Требования к камерам:</w:t>
      </w:r>
      <w:bookmarkEnd w:id="8"/>
    </w:p>
    <w:p w:rsidR="009045A7" w:rsidRPr="00246CEE" w:rsidRDefault="009045A7" w:rsidP="009045A7">
      <w:pPr>
        <w:pStyle w:val="a3"/>
        <w:jc w:val="center"/>
        <w:rPr>
          <w:lang w:val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927"/>
      </w:tblGrid>
      <w:tr w:rsidR="009045A7" w:rsidRPr="00246CEE" w:rsidTr="0076573B">
        <w:trPr>
          <w:trHeight w:val="599"/>
          <w:jc w:val="center"/>
        </w:trPr>
        <w:tc>
          <w:tcPr>
            <w:tcW w:w="4644" w:type="dxa"/>
            <w:vAlign w:val="center"/>
          </w:tcPr>
          <w:p w:rsidR="009045A7" w:rsidRPr="00246CEE" w:rsidRDefault="009045A7" w:rsidP="0076573B">
            <w:pPr>
              <w:pStyle w:val="a3"/>
              <w:jc w:val="center"/>
            </w:pPr>
            <w:r>
              <w:t xml:space="preserve">Видеокодек </w:t>
            </w:r>
          </w:p>
        </w:tc>
        <w:tc>
          <w:tcPr>
            <w:tcW w:w="4927" w:type="dxa"/>
            <w:vAlign w:val="center"/>
          </w:tcPr>
          <w:p w:rsidR="009045A7" w:rsidRPr="00AB321F" w:rsidRDefault="009F0C66" w:rsidP="0076573B">
            <w:pPr>
              <w:pStyle w:val="a3"/>
              <w:jc w:val="center"/>
            </w:pPr>
            <w:r>
              <w:t>H.264</w:t>
            </w:r>
            <w:r w:rsidRPr="00AB321F">
              <w:t xml:space="preserve"> / </w:t>
            </w:r>
            <w:r w:rsidR="009045A7" w:rsidRPr="00AB321F">
              <w:t>H.265 / H.265+</w:t>
            </w:r>
          </w:p>
        </w:tc>
      </w:tr>
      <w:tr w:rsidR="009045A7" w:rsidRPr="00246CEE" w:rsidTr="0076573B">
        <w:trPr>
          <w:trHeight w:val="549"/>
          <w:jc w:val="center"/>
        </w:trPr>
        <w:tc>
          <w:tcPr>
            <w:tcW w:w="4644" w:type="dxa"/>
            <w:vAlign w:val="center"/>
          </w:tcPr>
          <w:p w:rsidR="009045A7" w:rsidRPr="00AB321F" w:rsidRDefault="009045A7" w:rsidP="0076573B">
            <w:pPr>
              <w:pStyle w:val="a3"/>
              <w:jc w:val="center"/>
            </w:pPr>
            <w:r>
              <w:t>Поддержка протокола</w:t>
            </w:r>
          </w:p>
        </w:tc>
        <w:tc>
          <w:tcPr>
            <w:tcW w:w="4927" w:type="dxa"/>
            <w:vAlign w:val="center"/>
          </w:tcPr>
          <w:p w:rsidR="009045A7" w:rsidRPr="00AB321F" w:rsidRDefault="009045A7" w:rsidP="0076573B">
            <w:pPr>
              <w:pStyle w:val="a3"/>
              <w:jc w:val="center"/>
            </w:pPr>
            <w:r w:rsidRPr="00AB321F">
              <w:t>RTSP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CA52AA" w:rsidRDefault="009045A7" w:rsidP="0076573B">
            <w:pPr>
              <w:pStyle w:val="a3"/>
              <w:jc w:val="center"/>
            </w:pPr>
            <w:r>
              <w:t>Разрешение матрицы</w:t>
            </w:r>
            <w:r>
              <w:br/>
            </w:r>
            <w:r w:rsidRPr="00AB321F">
              <w:t>(</w:t>
            </w:r>
            <w:proofErr w:type="spellStart"/>
            <w:r w:rsidRPr="00AB321F">
              <w:t>Megapixel</w:t>
            </w:r>
            <w:proofErr w:type="spellEnd"/>
            <w:r w:rsidRPr="00AB321F">
              <w:t>)</w:t>
            </w:r>
            <w:r>
              <w:t xml:space="preserve"> </w:t>
            </w:r>
          </w:p>
        </w:tc>
        <w:tc>
          <w:tcPr>
            <w:tcW w:w="4927" w:type="dxa"/>
            <w:vAlign w:val="center"/>
          </w:tcPr>
          <w:p w:rsidR="009045A7" w:rsidRPr="00AB321F" w:rsidRDefault="009045A7" w:rsidP="009F0C66">
            <w:pPr>
              <w:pStyle w:val="a3"/>
              <w:jc w:val="center"/>
            </w:pPr>
            <w:r w:rsidRPr="00CA52AA">
              <w:t>4-</w:t>
            </w:r>
            <w:r w:rsidR="009F0C66">
              <w:t>8</w:t>
            </w:r>
            <w:r w:rsidRPr="00CA52AA">
              <w:t xml:space="preserve"> </w:t>
            </w:r>
            <w:r w:rsidRPr="00AB321F">
              <w:t>MP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Default="009045A7" w:rsidP="0076573B">
            <w:pPr>
              <w:pStyle w:val="a3"/>
              <w:jc w:val="center"/>
            </w:pPr>
            <w:r>
              <w:t>Скорость видеопотока</w:t>
            </w:r>
          </w:p>
          <w:p w:rsidR="009045A7" w:rsidRPr="00CA52AA" w:rsidRDefault="009045A7" w:rsidP="0076573B">
            <w:pPr>
              <w:pStyle w:val="a3"/>
              <w:jc w:val="center"/>
            </w:pPr>
            <w:r>
              <w:t>(</w:t>
            </w:r>
            <w:proofErr w:type="spellStart"/>
            <w:r w:rsidRPr="00AB321F">
              <w:t>Bitrate</w:t>
            </w:r>
            <w:proofErr w:type="spellEnd"/>
            <w:r w:rsidRPr="00CA52AA">
              <w:t>)</w:t>
            </w:r>
          </w:p>
        </w:tc>
        <w:tc>
          <w:tcPr>
            <w:tcW w:w="4927" w:type="dxa"/>
            <w:vAlign w:val="center"/>
          </w:tcPr>
          <w:p w:rsidR="009045A7" w:rsidRPr="00CA52AA" w:rsidRDefault="009F0C66" w:rsidP="0076573B">
            <w:pPr>
              <w:pStyle w:val="a3"/>
              <w:jc w:val="center"/>
            </w:pPr>
            <w:r>
              <w:t>3</w:t>
            </w:r>
            <w:r w:rsidR="009045A7">
              <w:rPr>
                <w:lang w:val="en-US"/>
              </w:rPr>
              <w:t>-16</w:t>
            </w:r>
            <w:r w:rsidR="009045A7" w:rsidRPr="00CA52AA">
              <w:t xml:space="preserve"> </w:t>
            </w:r>
            <w:r w:rsidR="009045A7" w:rsidRPr="00AB321F">
              <w:t>MB</w:t>
            </w:r>
            <w:r w:rsidR="009045A7" w:rsidRPr="00CA52AA">
              <w:t>/</w:t>
            </w:r>
            <w:r w:rsidR="009045A7" w:rsidRPr="00AB321F">
              <w:t>s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Default="009045A7" w:rsidP="0076573B">
            <w:pPr>
              <w:pStyle w:val="a3"/>
              <w:jc w:val="center"/>
            </w:pPr>
            <w:r>
              <w:t>Разрешение выходного потока</w:t>
            </w:r>
          </w:p>
          <w:p w:rsidR="009045A7" w:rsidRPr="00AB321F" w:rsidRDefault="009045A7" w:rsidP="0076573B">
            <w:pPr>
              <w:pStyle w:val="a3"/>
              <w:jc w:val="center"/>
            </w:pPr>
            <w:r w:rsidRPr="00AB321F">
              <w:t>(</w:t>
            </w:r>
            <w:proofErr w:type="spellStart"/>
            <w:r w:rsidRPr="00AB321F">
              <w:t>Pixels</w:t>
            </w:r>
            <w:proofErr w:type="spellEnd"/>
            <w:r w:rsidRPr="00AB321F">
              <w:t>)</w:t>
            </w:r>
          </w:p>
        </w:tc>
        <w:tc>
          <w:tcPr>
            <w:tcW w:w="4927" w:type="dxa"/>
            <w:vAlign w:val="center"/>
          </w:tcPr>
          <w:p w:rsidR="009045A7" w:rsidRPr="00246CEE" w:rsidRDefault="009F0C66" w:rsidP="0076573B">
            <w:pPr>
              <w:pStyle w:val="a3"/>
              <w:jc w:val="center"/>
            </w:pPr>
            <w:r w:rsidRPr="009F0C66">
              <w:t>От 1024 х 768 до 2688 х 1520</w:t>
            </w:r>
          </w:p>
        </w:tc>
      </w:tr>
      <w:tr w:rsidR="009045A7" w:rsidRPr="00246CEE" w:rsidTr="0076573B">
        <w:trPr>
          <w:jc w:val="center"/>
        </w:trPr>
        <w:tc>
          <w:tcPr>
            <w:tcW w:w="4644" w:type="dxa"/>
            <w:vAlign w:val="center"/>
          </w:tcPr>
          <w:p w:rsidR="009045A7" w:rsidRPr="00CA52AA" w:rsidRDefault="009045A7" w:rsidP="0076573B">
            <w:pPr>
              <w:pStyle w:val="a3"/>
              <w:jc w:val="center"/>
            </w:pPr>
            <w:r>
              <w:t>Количество кадров в секунду</w:t>
            </w:r>
            <w:r>
              <w:br/>
            </w:r>
            <w:r w:rsidRPr="00CA52AA">
              <w:t>(</w:t>
            </w:r>
            <w:r w:rsidRPr="00AB321F">
              <w:t>FPS</w:t>
            </w:r>
            <w:r w:rsidRPr="00CA52AA">
              <w:t>)</w:t>
            </w:r>
          </w:p>
        </w:tc>
        <w:tc>
          <w:tcPr>
            <w:tcW w:w="4927" w:type="dxa"/>
            <w:vAlign w:val="center"/>
          </w:tcPr>
          <w:p w:rsidR="009045A7" w:rsidRPr="00CA52AA" w:rsidRDefault="009045A7" w:rsidP="0076573B">
            <w:pPr>
              <w:pStyle w:val="a3"/>
              <w:jc w:val="center"/>
            </w:pPr>
            <w:r w:rsidRPr="00CA52AA">
              <w:t>25</w:t>
            </w:r>
          </w:p>
        </w:tc>
      </w:tr>
    </w:tbl>
    <w:p w:rsidR="009045A7" w:rsidRPr="00D03C00" w:rsidRDefault="009045A7" w:rsidP="009045A7">
      <w:pPr>
        <w:pStyle w:val="1"/>
        <w:pBdr>
          <w:bottom w:val="single" w:sz="4" w:space="1" w:color="auto"/>
        </w:pBdr>
        <w:rPr>
          <w:b w:val="0"/>
          <w:sz w:val="52"/>
          <w:szCs w:val="52"/>
        </w:rPr>
      </w:pPr>
      <w:bookmarkStart w:id="9" w:name="_Toc107480668"/>
      <w:r w:rsidRPr="00D03C00">
        <w:rPr>
          <w:b w:val="0"/>
          <w:sz w:val="52"/>
          <w:szCs w:val="52"/>
        </w:rPr>
        <w:t>Требования к операционной системе</w:t>
      </w:r>
      <w:bookmarkEnd w:id="9"/>
    </w:p>
    <w:p w:rsidR="009045A7" w:rsidRPr="00D03C00" w:rsidRDefault="009045A7" w:rsidP="009045A7">
      <w:pPr>
        <w:pStyle w:val="a3"/>
        <w:jc w:val="both"/>
      </w:pPr>
    </w:p>
    <w:p w:rsidR="009045A7" w:rsidRPr="00D03C00" w:rsidRDefault="009045A7" w:rsidP="009045A7">
      <w:pPr>
        <w:pStyle w:val="a3"/>
        <w:jc w:val="both"/>
      </w:pPr>
      <w:r w:rsidRPr="00D03C00">
        <w:t>Операционная система должна удовлетворять следующим требованиям:</w:t>
      </w:r>
    </w:p>
    <w:p w:rsidR="009045A7" w:rsidRPr="00D03C00" w:rsidRDefault="009045A7" w:rsidP="009045A7">
      <w:pPr>
        <w:pStyle w:val="a3"/>
        <w:jc w:val="both"/>
      </w:pPr>
    </w:p>
    <w:p w:rsidR="009045A7" w:rsidRPr="00D03C00" w:rsidRDefault="009045A7" w:rsidP="009045A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03C00">
        <w:rPr>
          <w:lang w:val="en-US"/>
        </w:rPr>
        <w:t>Linux/GTK</w:t>
      </w:r>
    </w:p>
    <w:p w:rsidR="009045A7" w:rsidRPr="00D03C00" w:rsidRDefault="009045A7" w:rsidP="009045A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03C00">
        <w:rPr>
          <w:lang w:val="en-US"/>
        </w:rPr>
        <w:t>Bash</w:t>
      </w:r>
    </w:p>
    <w:p w:rsidR="009045A7" w:rsidRPr="00D03C00" w:rsidRDefault="009045A7" w:rsidP="009045A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03C00">
        <w:rPr>
          <w:lang w:val="en-US"/>
        </w:rPr>
        <w:t>C++</w:t>
      </w:r>
    </w:p>
    <w:p w:rsidR="009045A7" w:rsidRPr="00D03C00" w:rsidRDefault="009045A7" w:rsidP="009045A7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D03C00">
        <w:rPr>
          <w:lang w:val="en-US"/>
        </w:rPr>
        <w:t>Sciter</w:t>
      </w:r>
      <w:proofErr w:type="spellEnd"/>
    </w:p>
    <w:p w:rsidR="009045A7" w:rsidRPr="00D03C00" w:rsidRDefault="009045A7" w:rsidP="009045A7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03C00">
        <w:rPr>
          <w:lang w:val="en-US"/>
        </w:rPr>
        <w:t>CUDA</w:t>
      </w:r>
    </w:p>
    <w:p w:rsidR="009045A7" w:rsidRPr="00D03C00" w:rsidRDefault="009045A7" w:rsidP="009045A7">
      <w:pPr>
        <w:pStyle w:val="a3"/>
        <w:numPr>
          <w:ilvl w:val="0"/>
          <w:numId w:val="1"/>
        </w:numPr>
        <w:jc w:val="both"/>
      </w:pPr>
      <w:r w:rsidRPr="00D03C00">
        <w:rPr>
          <w:lang w:val="en-US"/>
        </w:rPr>
        <w:t>OpenCV</w:t>
      </w:r>
    </w:p>
    <w:p w:rsidR="00693F2C" w:rsidRDefault="00693F2C"/>
    <w:sectPr w:rsidR="006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00000001" w:usb1="4000204A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B2A"/>
    <w:multiLevelType w:val="hybridMultilevel"/>
    <w:tmpl w:val="3E8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A7"/>
    <w:rsid w:val="00067527"/>
    <w:rsid w:val="00331F86"/>
    <w:rsid w:val="004721DA"/>
    <w:rsid w:val="00693F2C"/>
    <w:rsid w:val="009045A7"/>
    <w:rsid w:val="009F0C66"/>
    <w:rsid w:val="00AF23EE"/>
    <w:rsid w:val="00B731E4"/>
    <w:rsid w:val="00E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66C0-2B48-47FE-B157-DE9E1DE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A7"/>
  </w:style>
  <w:style w:type="paragraph" w:styleId="1">
    <w:name w:val="heading 1"/>
    <w:basedOn w:val="a"/>
    <w:next w:val="a"/>
    <w:link w:val="10"/>
    <w:uiPriority w:val="9"/>
    <w:qFormat/>
    <w:rsid w:val="00904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9045A7"/>
    <w:pPr>
      <w:spacing w:after="0" w:line="240" w:lineRule="auto"/>
    </w:pPr>
  </w:style>
  <w:style w:type="table" w:styleId="a5">
    <w:name w:val="Table Grid"/>
    <w:basedOn w:val="a1"/>
    <w:uiPriority w:val="59"/>
    <w:rsid w:val="0090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90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FLARE</dc:creator>
  <cp:lastModifiedBy>Борис Шалимов</cp:lastModifiedBy>
  <cp:revision>8</cp:revision>
  <dcterms:created xsi:type="dcterms:W3CDTF">2022-07-25T12:48:00Z</dcterms:created>
  <dcterms:modified xsi:type="dcterms:W3CDTF">2024-04-17T10:43:00Z</dcterms:modified>
</cp:coreProperties>
</file>